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E49" w:rsidRDefault="00632E49" w:rsidP="00632E4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  <w:t>Załącznik nr 7 (wzór)</w:t>
      </w:r>
    </w:p>
    <w:p w:rsidR="00632E49" w:rsidRDefault="00632E49" w:rsidP="00632E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Umowa nr  ........ /2019</w:t>
      </w:r>
    </w:p>
    <w:p w:rsidR="00632E49" w:rsidRDefault="00632E49" w:rsidP="00632E4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32E49" w:rsidRDefault="00632E49" w:rsidP="00632E49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zawarta w dniu </w:t>
      </w:r>
      <w:r>
        <w:rPr>
          <w:rFonts w:ascii="Times New Roman" w:eastAsia="Times New Roman" w:hAnsi="Times New Roman" w:cs="Times New Roman"/>
          <w:b/>
          <w:lang w:eastAsia="pl-PL"/>
        </w:rPr>
        <w:t>………………….. 2019 roku</w:t>
      </w:r>
      <w:r>
        <w:rPr>
          <w:rFonts w:ascii="Times New Roman" w:eastAsia="Times New Roman" w:hAnsi="Times New Roman" w:cs="Times New Roman"/>
          <w:lang w:eastAsia="pl-PL"/>
        </w:rPr>
        <w:t xml:space="preserve">  w Grójcu pomiędzy:</w:t>
      </w:r>
    </w:p>
    <w:p w:rsidR="00632E49" w:rsidRDefault="00632E49" w:rsidP="00632E4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Gminą Grójec</w:t>
      </w:r>
      <w:r>
        <w:rPr>
          <w:rFonts w:ascii="Times New Roman" w:eastAsia="Times New Roman" w:hAnsi="Times New Roman" w:cs="Times New Roman"/>
          <w:lang w:eastAsia="pl-PL"/>
        </w:rPr>
        <w:t xml:space="preserve"> z siedzibą przy ulicy Józefa Piłsudskiego 47, 05-600 Grójec, NIP 797-20-11-265</w:t>
      </w:r>
    </w:p>
    <w:p w:rsidR="00632E49" w:rsidRDefault="00632E49" w:rsidP="00632E4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reprezentowaną przez: </w:t>
      </w:r>
      <w:r>
        <w:rPr>
          <w:rFonts w:ascii="Times New Roman" w:eastAsia="Times New Roman" w:hAnsi="Times New Roman" w:cs="Times New Roman"/>
          <w:b/>
          <w:lang w:eastAsia="pl-PL"/>
        </w:rPr>
        <w:t>Burmistrza – Dariusza Gwiazdę</w:t>
      </w:r>
      <w:r>
        <w:rPr>
          <w:rFonts w:ascii="Times New Roman" w:eastAsia="Times New Roman" w:hAnsi="Times New Roman" w:cs="Times New Roman"/>
          <w:lang w:eastAsia="pl-PL"/>
        </w:rPr>
        <w:t xml:space="preserve"> zwaną dalej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„Zamawiającym”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632E49" w:rsidRDefault="00632E49" w:rsidP="00632E4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 </w:t>
      </w: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………………………………………………………………………………..</w:t>
      </w:r>
      <w:r>
        <w:rPr>
          <w:rFonts w:ascii="Times New Roman" w:eastAsia="Times New Roman" w:hAnsi="Times New Roman" w:cs="Times New Roman"/>
          <w:lang w:eastAsia="pl-PL"/>
        </w:rPr>
        <w:t xml:space="preserve"> reprezentowaną  przez </w:t>
      </w:r>
      <w:r>
        <w:rPr>
          <w:rFonts w:ascii="Times New Roman" w:eastAsia="Times New Roman" w:hAnsi="Times New Roman" w:cs="Times New Roman"/>
          <w:b/>
          <w:lang w:eastAsia="pl-PL"/>
        </w:rPr>
        <w:t>……………………….</w:t>
      </w:r>
      <w:r>
        <w:rPr>
          <w:rFonts w:ascii="Times New Roman" w:eastAsia="Times New Roman" w:hAnsi="Times New Roman" w:cs="Times New Roman"/>
          <w:lang w:eastAsia="pl-PL"/>
        </w:rPr>
        <w:t xml:space="preserve">,  zwanym dalej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„Wykonawcą”</w:t>
      </w:r>
    </w:p>
    <w:p w:rsidR="00632E49" w:rsidRDefault="00632E49" w:rsidP="00632E49">
      <w:pPr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32E49" w:rsidRDefault="00632E49" w:rsidP="00632E49">
      <w:pPr>
        <w:spacing w:before="60"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wyniku przeprowadzenia postępowania o udzielenie zamówienia publicznego w trybie przetargu nieograniczonego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numer WI.271.13.2019.KOI pn: </w:t>
      </w:r>
      <w:r>
        <w:rPr>
          <w:rFonts w:ascii="Times New Roman" w:eastAsiaTheme="minorEastAsia" w:hAnsi="Times New Roman"/>
          <w:b/>
          <w:lang w:eastAsia="pl-PL"/>
        </w:rPr>
        <w:t>„</w:t>
      </w:r>
      <w:r w:rsidR="00097904">
        <w:rPr>
          <w:rFonts w:ascii="Times New Roman" w:eastAsia="Times New Roman" w:hAnsi="Times New Roman" w:cs="Times New Roman"/>
          <w:b/>
        </w:rPr>
        <w:t>Budowa odcinka  kanalizacji sanitarnej, deszczowej i wodociągowej z przyłączami w ul. Kościelnej wraz z jej przebudową</w:t>
      </w:r>
      <w:r>
        <w:rPr>
          <w:rFonts w:ascii="Times New Roman" w:eastAsiaTheme="minorEastAsia" w:hAnsi="Times New Roman" w:cs="Times New Roman"/>
          <w:b/>
          <w:lang w:eastAsia="pl-PL"/>
        </w:rPr>
        <w:t>”</w:t>
      </w:r>
    </w:p>
    <w:p w:rsidR="00632E49" w:rsidRDefault="00632E49" w:rsidP="00632E49">
      <w:pPr>
        <w:spacing w:before="60"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>została zawarta umowa o następującej treści:</w:t>
      </w:r>
    </w:p>
    <w:p w:rsidR="00632E49" w:rsidRDefault="00632E49" w:rsidP="00632E49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§1</w:t>
      </w:r>
    </w:p>
    <w:p w:rsidR="00632E49" w:rsidRDefault="00632E49" w:rsidP="00632E4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632E49" w:rsidRDefault="00632E49" w:rsidP="00632E49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Roboty związane z realizacją przedmiotu zamówienia Wykonawca wykona zgodnie z:</w:t>
      </w:r>
    </w:p>
    <w:p w:rsidR="00632E49" w:rsidRDefault="00632E49" w:rsidP="00632E49">
      <w:pPr>
        <w:numPr>
          <w:ilvl w:val="1"/>
          <w:numId w:val="1"/>
        </w:numPr>
        <w:tabs>
          <w:tab w:val="num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ofertą</w:t>
      </w:r>
    </w:p>
    <w:p w:rsidR="00632E49" w:rsidRDefault="00632E49" w:rsidP="00632E49">
      <w:pPr>
        <w:numPr>
          <w:ilvl w:val="1"/>
          <w:numId w:val="1"/>
        </w:numPr>
        <w:tabs>
          <w:tab w:val="num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 robót budowlanych oraz uzgodnionymi z Zamawiającym zmianami podjętymi w trakcie realizacji inwestycji,</w:t>
      </w:r>
    </w:p>
    <w:p w:rsidR="00632E49" w:rsidRDefault="00632E49" w:rsidP="00632E49">
      <w:pPr>
        <w:numPr>
          <w:ilvl w:val="1"/>
          <w:numId w:val="1"/>
        </w:numPr>
        <w:tabs>
          <w:tab w:val="num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i sztuką budowlaną.</w:t>
      </w:r>
    </w:p>
    <w:p w:rsidR="00632E49" w:rsidRDefault="00632E49" w:rsidP="00632E49">
      <w:pPr>
        <w:autoSpaceDN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632E49" w:rsidRDefault="00632E49" w:rsidP="00632E4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632E49" w:rsidRDefault="00632E49" w:rsidP="00632E4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1.Termin rozpoczęcia realizacji przedmiotu umowy ustala się na </w:t>
      </w:r>
      <w:r w:rsidR="00097904">
        <w:rPr>
          <w:rFonts w:ascii="Times New Roman" w:eastAsia="Times New Roman" w:hAnsi="Times New Roman" w:cs="Times New Roman"/>
          <w:b/>
          <w:lang w:eastAsia="pl-PL"/>
        </w:rPr>
        <w:t xml:space="preserve">1 lipca </w:t>
      </w:r>
      <w:r w:rsidRPr="00632E49">
        <w:rPr>
          <w:rFonts w:ascii="Times New Roman" w:eastAsia="Times New Roman" w:hAnsi="Times New Roman" w:cs="Times New Roman"/>
          <w:b/>
          <w:lang w:eastAsia="pl-PL"/>
        </w:rPr>
        <w:t>2019r.</w:t>
      </w:r>
    </w:p>
    <w:p w:rsidR="00632E49" w:rsidRDefault="00632E49" w:rsidP="00632E4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2.Termin zakończenia /odbiór końcowy / ustala się na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30 sierpnia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2019r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632E49" w:rsidRDefault="00632E49" w:rsidP="00632E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32E49" w:rsidRDefault="00632E49" w:rsidP="00632E4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632E49" w:rsidRDefault="00632E49" w:rsidP="00632E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harmonogramem.</w:t>
      </w:r>
    </w:p>
    <w:p w:rsidR="00632E49" w:rsidRDefault="00632E49" w:rsidP="00632E49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632E49" w:rsidRDefault="00632E49" w:rsidP="00632E49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 kierownik budowy, posiadający uprawnienia w branży drogowej oraz ważnym zaświadczeniem z Okręgowej Izby Inżynierów Budownictwa</w:t>
      </w:r>
      <w:r w:rsidR="00F16D14">
        <w:rPr>
          <w:rFonts w:ascii="Times New Roman" w:eastAsia="Times New Roman" w:hAnsi="Times New Roman" w:cs="Times New Roman"/>
          <w:lang w:eastAsia="pl-PL"/>
        </w:rPr>
        <w:t>, który zostanie wskazany najpóźniej w dniu rozpoczęcia prac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632E49" w:rsidRDefault="00632E49" w:rsidP="00632E49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632E49" w:rsidRDefault="00632E49" w:rsidP="00632E49">
      <w:pPr>
        <w:numPr>
          <w:ilvl w:val="0"/>
          <w:numId w:val="2"/>
        </w:numPr>
        <w:tabs>
          <w:tab w:val="num" w:pos="426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632E49" w:rsidRDefault="00632E49" w:rsidP="00632E49">
      <w:pPr>
        <w:numPr>
          <w:ilvl w:val="0"/>
          <w:numId w:val="2"/>
        </w:numPr>
        <w:tabs>
          <w:tab w:val="num" w:pos="426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632E49" w:rsidRDefault="00632E49" w:rsidP="00632E49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632E49" w:rsidRDefault="00632E49" w:rsidP="00632E49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632E49" w:rsidRDefault="00632E49" w:rsidP="00632E4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632E49" w:rsidRDefault="00632E49" w:rsidP="00632E49">
      <w:pPr>
        <w:numPr>
          <w:ilvl w:val="0"/>
          <w:numId w:val="3"/>
        </w:num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632E49" w:rsidRDefault="00632E49" w:rsidP="00632E49">
      <w:pPr>
        <w:numPr>
          <w:ilvl w:val="0"/>
          <w:numId w:val="3"/>
        </w:num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tej materii przepisami.</w:t>
      </w:r>
    </w:p>
    <w:p w:rsidR="00632E49" w:rsidRDefault="00632E49" w:rsidP="00632E49">
      <w:pPr>
        <w:numPr>
          <w:ilvl w:val="0"/>
          <w:numId w:val="3"/>
        </w:num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F16D14" w:rsidRDefault="00F16D14" w:rsidP="00632E49">
      <w:pPr>
        <w:numPr>
          <w:ilvl w:val="0"/>
          <w:numId w:val="3"/>
        </w:num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bierze pełną odpowiedzialność za pozostawione na placu budowy maszyny i urządzenia. </w:t>
      </w:r>
    </w:p>
    <w:p w:rsidR="00632E49" w:rsidRDefault="00632E49" w:rsidP="00632E49">
      <w:p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632E49" w:rsidRDefault="00632E49" w:rsidP="00632E4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632E49" w:rsidRDefault="00632E49" w:rsidP="00632E49">
      <w:pPr>
        <w:numPr>
          <w:ilvl w:val="0"/>
          <w:numId w:val="4"/>
        </w:numPr>
        <w:tabs>
          <w:tab w:val="num" w:pos="360"/>
        </w:tabs>
        <w:spacing w:before="6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632E49" w:rsidRDefault="00632E49" w:rsidP="00632E49">
      <w:pPr>
        <w:numPr>
          <w:ilvl w:val="0"/>
          <w:numId w:val="4"/>
        </w:numPr>
        <w:tabs>
          <w:tab w:val="num" w:pos="360"/>
        </w:tabs>
        <w:spacing w:before="6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632E49" w:rsidRDefault="00632E49" w:rsidP="00632E49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632E49" w:rsidRDefault="00632E49" w:rsidP="00632E4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632E49" w:rsidRDefault="00632E49" w:rsidP="00632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632E49" w:rsidRDefault="00632E49" w:rsidP="00632E49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632E49" w:rsidRDefault="00632E49" w:rsidP="00632E49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632E49" w:rsidRDefault="00632E49" w:rsidP="00632E49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632E49" w:rsidRDefault="00632E49" w:rsidP="00632E49">
      <w:pPr>
        <w:numPr>
          <w:ilvl w:val="0"/>
          <w:numId w:val="5"/>
        </w:num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632E49" w:rsidRDefault="00632E49" w:rsidP="00632E49">
      <w:pPr>
        <w:numPr>
          <w:ilvl w:val="0"/>
          <w:numId w:val="5"/>
        </w:num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2.</w:t>
      </w:r>
    </w:p>
    <w:p w:rsidR="00632E49" w:rsidRDefault="00632E49" w:rsidP="00632E49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3, będzie oznaczało akceptację projektu umowy przez Zamawiającego.</w:t>
      </w:r>
    </w:p>
    <w:p w:rsidR="00632E49" w:rsidRDefault="00632E49" w:rsidP="00632E49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632E49" w:rsidRDefault="00632E49" w:rsidP="00632E49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Zamawiający będzie zgłaszał pisemny sprzeciw do umowy o podwykonawstwo, której przedmiotem są roboty budowlane w terminie i w przypadkach określonych w ust. 3.</w:t>
      </w:r>
    </w:p>
    <w:p w:rsidR="00632E49" w:rsidRDefault="00632E49" w:rsidP="00632E49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3, będzie oznaczało akceptację umowy przez Zamawiającego.</w:t>
      </w:r>
    </w:p>
    <w:p w:rsidR="00632E49" w:rsidRDefault="00632E49" w:rsidP="00632E49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632E49" w:rsidRDefault="00632E49" w:rsidP="00632E49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8, jeżeli termin zapłaty wynagrodzenia jest dłuższy niż określony w ust. 2, Zamawiający poinformuje o tym Wykonawcę i wezwie go do doprowadzenia do zmiany tej umowy pod rygorem wystąpienia o zapłatę kary umownej.</w:t>
      </w:r>
    </w:p>
    <w:p w:rsidR="00632E49" w:rsidRDefault="00632E49" w:rsidP="00632E49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1-9 stosuje się odpowiednio do zmian umowy o podwykonawstwo.</w:t>
      </w:r>
    </w:p>
    <w:p w:rsidR="00632E49" w:rsidRDefault="00632E49" w:rsidP="00632E49">
      <w:pPr>
        <w:numPr>
          <w:ilvl w:val="1"/>
          <w:numId w:val="4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632E49" w:rsidRDefault="00632E49" w:rsidP="00632E49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632E49" w:rsidRDefault="00632E49" w:rsidP="00632E49">
      <w:pPr>
        <w:spacing w:before="60" w:after="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632E49" w:rsidRDefault="00632E49" w:rsidP="00632E49">
      <w:pPr>
        <w:numPr>
          <w:ilvl w:val="2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Jeżeli Wykonawca przy składaniu oferty korzystał z wiedzy i doświadczenia, o których mowa w art. 22a ust. 1 ustawy z dnia 29 stycznia 2004 r. Prawo zamówień publicznych na zasadach określonych w art. 22a ust. 2b 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>, zobowiązany jest w przypadku zmiany podwykonawców przedłożyć dokumenty, wymienione w § 5 pkt. 4 rozporządzenia Prezesa Rady Ministrów z dnia 26 lipca 2016r.  w sprawie rodzajów dokumentów, jakich może żądać zamawiający od wykonawcy, oraz form, w jakich te dokumenty mogą być składane, potwierdzające odpowiednio, że nowy podwykonawca posiada co najmniej takie samo doświadczenie i wiedzę, jak ten wskazany w ofercie, na podstawie której Wykonawca został wybrany do realizacji przedmiotu umowy.</w:t>
      </w:r>
    </w:p>
    <w:p w:rsidR="00632E49" w:rsidRDefault="00632E49" w:rsidP="00632E49">
      <w:pPr>
        <w:numPr>
          <w:ilvl w:val="2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Niespełnienie warunku, określonego w ust. 1 będzie stanowiło podstawę odmowy zmiany podwykonawcy oraz odstąpienie od umowy i naliczenie kary, o której mowa w § 14 ust. 1 pkt. c.</w:t>
      </w:r>
    </w:p>
    <w:p w:rsidR="00632E49" w:rsidRDefault="00632E49" w:rsidP="00632E49">
      <w:pPr>
        <w:numPr>
          <w:ilvl w:val="2"/>
          <w:numId w:val="4"/>
        </w:numPr>
        <w:tabs>
          <w:tab w:val="num" w:pos="426"/>
        </w:tabs>
        <w:spacing w:before="60" w:after="24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zobowiązany jest poinformować o okolicznościach wskazanych w ust. 1 pisemnie.</w:t>
      </w:r>
    </w:p>
    <w:p w:rsidR="00632E49" w:rsidRDefault="00632E49" w:rsidP="00632E49">
      <w:pPr>
        <w:spacing w:before="60" w:after="24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632E49" w:rsidRDefault="00632E49" w:rsidP="00632E4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632E49" w:rsidRDefault="00632E49" w:rsidP="00632E49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załatwienia wszystkich formalności związanych z  przedmiotem umowy  oraz ponieść wszelkie koszty z nimi związane.</w:t>
      </w:r>
    </w:p>
    <w:p w:rsidR="00632E49" w:rsidRDefault="00632E49" w:rsidP="00632E49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protokółem końcowego odbioru technicznego robót.</w:t>
      </w:r>
    </w:p>
    <w:p w:rsidR="00632E49" w:rsidRDefault="00632E49" w:rsidP="00632E49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632E49" w:rsidRDefault="00632E49" w:rsidP="00632E49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632E49" w:rsidRDefault="00632E49" w:rsidP="00632E49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632E49" w:rsidRDefault="00632E49" w:rsidP="00632E4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32E49" w:rsidRDefault="00632E49" w:rsidP="00632E4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632E49" w:rsidRDefault="00632E49" w:rsidP="00632E49">
      <w:pPr>
        <w:numPr>
          <w:ilvl w:val="2"/>
          <w:numId w:val="6"/>
        </w:numPr>
        <w:tabs>
          <w:tab w:val="num" w:pos="567"/>
        </w:tabs>
        <w:spacing w:before="60"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632E49" w:rsidRDefault="00632E49" w:rsidP="00632E49">
      <w:pPr>
        <w:numPr>
          <w:ilvl w:val="2"/>
          <w:numId w:val="6"/>
        </w:numPr>
        <w:tabs>
          <w:tab w:val="num" w:pos="567"/>
        </w:tabs>
        <w:spacing w:before="6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632E49" w:rsidRDefault="00632E49" w:rsidP="00632E4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632E49" w:rsidRDefault="00632E49" w:rsidP="00632E49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będzie zgłaszał Zamawiającemu gotowość do odbioru robót zakończonych według harmonogramu rzeczowo- finansowego lub ulegających zakryciu poprzez wpis do dziennika </w:t>
      </w:r>
      <w:r>
        <w:rPr>
          <w:rFonts w:ascii="Times New Roman" w:eastAsia="Times New Roman" w:hAnsi="Times New Roman" w:cs="Times New Roman"/>
          <w:lang w:eastAsia="pl-PL"/>
        </w:rPr>
        <w:lastRenderedPageBreak/>
        <w:t>budowy. Inspektor nadzoru ma obowiązek przystąpić do odbioru tych robót w terminie trzech dni od daty powiadomienia.</w:t>
      </w:r>
    </w:p>
    <w:p w:rsidR="00632E49" w:rsidRDefault="00632E49" w:rsidP="00632E49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632E49" w:rsidRDefault="00632E49" w:rsidP="00632E49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632E49" w:rsidRDefault="00632E49" w:rsidP="00632E49">
      <w:pPr>
        <w:numPr>
          <w:ilvl w:val="0"/>
          <w:numId w:val="7"/>
        </w:numPr>
        <w:tabs>
          <w:tab w:val="num" w:pos="284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dziennik budowy, atesty materiałów, protokół odbioru pasa drogowego itp., zestawienie rzeczowe wykonanych robót, uzgodnienia ZUD – jeśli zmiany spowodowane zostały przez Wykonawcę.</w:t>
      </w:r>
    </w:p>
    <w:p w:rsidR="00632E49" w:rsidRDefault="00632E49" w:rsidP="00632E49">
      <w:pPr>
        <w:widowControl w:val="0"/>
        <w:tabs>
          <w:tab w:val="num" w:pos="284"/>
        </w:tabs>
        <w:autoSpaceDE w:val="0"/>
        <w:autoSpaceDN w:val="0"/>
        <w:adjustRightInd w:val="0"/>
        <w:spacing w:after="0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</w:p>
    <w:p w:rsidR="00632E49" w:rsidRDefault="00632E49" w:rsidP="00632E49">
      <w:pPr>
        <w:widowControl w:val="0"/>
        <w:tabs>
          <w:tab w:val="num" w:pos="284"/>
        </w:tabs>
        <w:autoSpaceDE w:val="0"/>
        <w:autoSpaceDN w:val="0"/>
        <w:adjustRightInd w:val="0"/>
        <w:spacing w:after="0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:rsidR="00632E49" w:rsidRDefault="00632E49" w:rsidP="00632E49">
      <w:pPr>
        <w:widowControl w:val="0"/>
        <w:tabs>
          <w:tab w:val="num" w:pos="284"/>
        </w:tabs>
        <w:autoSpaceDE w:val="0"/>
        <w:autoSpaceDN w:val="0"/>
        <w:adjustRightInd w:val="0"/>
        <w:spacing w:after="0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</w:p>
    <w:p w:rsidR="00632E49" w:rsidRDefault="00632E49" w:rsidP="00632E49">
      <w:pPr>
        <w:widowControl w:val="0"/>
        <w:tabs>
          <w:tab w:val="num" w:pos="284"/>
        </w:tabs>
        <w:autoSpaceDE w:val="0"/>
        <w:autoSpaceDN w:val="0"/>
        <w:adjustRightInd w:val="0"/>
        <w:spacing w:after="0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632E49" w:rsidRDefault="00632E49" w:rsidP="00632E49">
      <w:pPr>
        <w:numPr>
          <w:ilvl w:val="0"/>
          <w:numId w:val="7"/>
        </w:numPr>
        <w:tabs>
          <w:tab w:val="num" w:pos="284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632E49" w:rsidRDefault="00632E49" w:rsidP="00632E49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632E49" w:rsidRDefault="00632E49" w:rsidP="00632E49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632E49" w:rsidRDefault="00632E49" w:rsidP="00632E49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Spełnienie wszystkich ustaleń wynikających z zapisów w decyzji o zezwoleniu na realizację inwestycji drogowej.</w:t>
      </w:r>
    </w:p>
    <w:p w:rsidR="00632E49" w:rsidRDefault="00632E49" w:rsidP="00632E49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:rsidR="00632E49" w:rsidRDefault="00632E49" w:rsidP="00632E49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632E49" w:rsidRDefault="00632E49" w:rsidP="00632E49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632E49" w:rsidRDefault="00632E49" w:rsidP="00632E49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13. Ponadto wykonawca jest zobowiązany do wszelkich napraw urządzeń melioracyjnych nie ujawnionych w projekcie.</w:t>
      </w:r>
    </w:p>
    <w:p w:rsidR="00632E49" w:rsidRDefault="00632E49" w:rsidP="00632E4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632E49" w:rsidRDefault="00632E49" w:rsidP="00632E4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632E49" w:rsidRDefault="00632E49" w:rsidP="00632E49">
      <w:pPr>
        <w:spacing w:before="60"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</w:t>
      </w:r>
      <w:r w:rsidR="00F16D14">
        <w:rPr>
          <w:rFonts w:ascii="Times New Roman" w:eastAsia="Times New Roman" w:hAnsi="Times New Roman" w:cs="Times New Roman"/>
          <w:bCs/>
          <w:lang w:eastAsia="pl-PL"/>
        </w:rPr>
        <w:t xml:space="preserve">, z której to czynności zostanie sporządzony odrębny </w:t>
      </w:r>
      <w:r w:rsidR="00B04897">
        <w:rPr>
          <w:rFonts w:ascii="Times New Roman" w:eastAsia="Times New Roman" w:hAnsi="Times New Roman" w:cs="Times New Roman"/>
          <w:bCs/>
          <w:lang w:eastAsia="pl-PL"/>
        </w:rPr>
        <w:t>protokół</w:t>
      </w:r>
      <w:r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632E49" w:rsidRDefault="00632E49" w:rsidP="00632E4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12</w:t>
      </w:r>
    </w:p>
    <w:p w:rsidR="00137C8E" w:rsidRDefault="00137C8E" w:rsidP="00137C8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32E49" w:rsidRDefault="00632E49" w:rsidP="00632E49">
      <w:pPr>
        <w:numPr>
          <w:ilvl w:val="0"/>
          <w:numId w:val="8"/>
        </w:numPr>
        <w:tabs>
          <w:tab w:val="num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632E49" w:rsidRDefault="00632E49" w:rsidP="00632E49">
      <w:pPr>
        <w:numPr>
          <w:ilvl w:val="0"/>
          <w:numId w:val="8"/>
        </w:numPr>
        <w:tabs>
          <w:tab w:val="num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632E49" w:rsidRDefault="00632E49" w:rsidP="00632E49">
      <w:pPr>
        <w:numPr>
          <w:ilvl w:val="0"/>
          <w:numId w:val="8"/>
        </w:numPr>
        <w:tabs>
          <w:tab w:val="num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632E49" w:rsidRDefault="00632E49" w:rsidP="00632E49">
      <w:pPr>
        <w:numPr>
          <w:ilvl w:val="0"/>
          <w:numId w:val="8"/>
        </w:numPr>
        <w:tabs>
          <w:tab w:val="num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632E49" w:rsidRDefault="00632E49" w:rsidP="00632E49">
      <w:p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632E49" w:rsidRDefault="00632E49" w:rsidP="00632E4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13</w:t>
      </w:r>
    </w:p>
    <w:p w:rsidR="00632E49" w:rsidRDefault="00632E49" w:rsidP="00632E49">
      <w:pPr>
        <w:numPr>
          <w:ilvl w:val="0"/>
          <w:numId w:val="9"/>
        </w:num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632E49" w:rsidRDefault="00632E49" w:rsidP="00632E49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32E49" w:rsidRDefault="00632E49" w:rsidP="00632E49">
      <w:pPr>
        <w:spacing w:before="60" w:after="0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632E49" w:rsidRDefault="00632E49" w:rsidP="00632E49">
      <w:pPr>
        <w:spacing w:before="60" w:after="0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632E49" w:rsidRDefault="00632E49" w:rsidP="00632E49">
      <w:pPr>
        <w:spacing w:before="60" w:after="0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lang w:eastAsia="pl-PL"/>
        </w:rPr>
        <w:t>BRUTTO:………………………………zł</w:t>
      </w:r>
      <w:proofErr w:type="spellEnd"/>
      <w:r w:rsidR="00B0489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(słownie:……………………………………………).</w:t>
      </w:r>
    </w:p>
    <w:p w:rsidR="00632E49" w:rsidRDefault="00632E49" w:rsidP="00632E49">
      <w:pPr>
        <w:spacing w:before="60" w:after="0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32E49" w:rsidRDefault="00632E49" w:rsidP="00632E49">
      <w:pPr>
        <w:spacing w:before="60" w:after="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32E49" w:rsidRDefault="00632E49" w:rsidP="00632E49">
      <w:pPr>
        <w:numPr>
          <w:ilvl w:val="0"/>
          <w:numId w:val="9"/>
        </w:numPr>
        <w:spacing w:before="60"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632E49" w:rsidRDefault="00632E49" w:rsidP="00632E49">
      <w:pPr>
        <w:numPr>
          <w:ilvl w:val="0"/>
          <w:numId w:val="9"/>
        </w:numPr>
        <w:spacing w:before="60"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Wynagrodzenie Wykonawcy obejmuje wszystkie elementy i składniki kosztów niezbędne do wykonania przedmiotu umowy zgodnie z projektem. </w:t>
      </w:r>
    </w:p>
    <w:p w:rsidR="00632E49" w:rsidRDefault="00632E49" w:rsidP="00632E49">
      <w:pPr>
        <w:numPr>
          <w:ilvl w:val="0"/>
          <w:numId w:val="9"/>
        </w:numPr>
        <w:spacing w:before="60"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finansowego.</w:t>
      </w:r>
    </w:p>
    <w:p w:rsidR="00632E49" w:rsidRDefault="00632E49" w:rsidP="00632E49">
      <w:pPr>
        <w:numPr>
          <w:ilvl w:val="0"/>
          <w:numId w:val="9"/>
        </w:numPr>
        <w:spacing w:before="60"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632E49" w:rsidRDefault="00632E49" w:rsidP="00632E49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90% wynagrodzenia –  za zakończone elementy robót wynikających z harmonogramu rzeczowo- finansowego- na podstawie faktur częściowych wystawionych w oparciu o protokoły odbioru częściowego,</w:t>
      </w:r>
    </w:p>
    <w:p w:rsidR="00632E49" w:rsidRDefault="00632E49" w:rsidP="00632E49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 – na podstawie faktury końcowej wystawionej po przyjęciu przez Powiatowy Inspektorat Nadzoru Budowlanego kompletnych zawiadomień o zakończeniu robót.</w:t>
      </w:r>
    </w:p>
    <w:p w:rsidR="00632E49" w:rsidRDefault="00632E49" w:rsidP="00632E49">
      <w:pPr>
        <w:numPr>
          <w:ilvl w:val="0"/>
          <w:numId w:val="9"/>
        </w:num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 podany w fakturze VAT, w terminie do 30 dni od daty przedłożenia w siedzibie Zamawiającego prawidłowo wystawionej faktury.</w:t>
      </w:r>
    </w:p>
    <w:p w:rsidR="00632E49" w:rsidRDefault="00632E49" w:rsidP="00632E49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</w:t>
      </w:r>
      <w:r w:rsidR="00137C8E">
        <w:rPr>
          <w:rFonts w:ascii="Times New Roman" w:eastAsia="Times New Roman" w:hAnsi="Times New Roman" w:cs="Times New Roman"/>
          <w:lang w:eastAsia="pl-PL"/>
        </w:rPr>
        <w:t xml:space="preserve">awcę lub dalszego podwykonawcę) oraz ich oświadczeń o zaspokojeniu roszczeń. </w:t>
      </w:r>
    </w:p>
    <w:p w:rsidR="00632E49" w:rsidRDefault="00632E49" w:rsidP="00632E49">
      <w:pPr>
        <w:numPr>
          <w:ilvl w:val="0"/>
          <w:numId w:val="9"/>
        </w:num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632E49" w:rsidRDefault="00632E49" w:rsidP="00632E49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24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datę realizacji płatności uważa się datę obciążenia należnością konta Zamawiającego.</w:t>
      </w:r>
    </w:p>
    <w:p w:rsidR="00632E49" w:rsidRDefault="00632E49" w:rsidP="00632E49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zastrzega sobie niezapłacenie pełnej kwoty umownej w przypadku nie wykonania pełnego zakresu przedmiotu umowy lub w przypadku stwierdzenia usterek nie do usunięcia.</w:t>
      </w:r>
    </w:p>
    <w:p w:rsidR="00632E49" w:rsidRDefault="00632E49" w:rsidP="00632E49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 trakcie wykonywania robót nie zachodzi konieczność wykonania ich pełnego zakresu faktura zostanie pomniejszona o wartość tych robót ujętych w kosztorysie ofertowym.</w:t>
      </w:r>
    </w:p>
    <w:p w:rsidR="00632E49" w:rsidRDefault="00632E49" w:rsidP="00632E49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Rozliczenie robót dodatkowych i zamiennych będzie mieć miejsce na podstawie zawartych w kosztorysie ofertowym stawek i narzutów, cen materiałów i sprzętu.</w:t>
      </w:r>
    </w:p>
    <w:p w:rsidR="00137C8E" w:rsidRPr="00137C8E" w:rsidRDefault="00137C8E" w:rsidP="00137C8E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632E49" w:rsidRDefault="00632E49" w:rsidP="00632E49">
      <w:pPr>
        <w:tabs>
          <w:tab w:val="left" w:pos="-1560"/>
          <w:tab w:val="num" w:pos="720"/>
          <w:tab w:val="left" w:pos="2552"/>
        </w:tabs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:rsidR="00632E49" w:rsidRDefault="00632E49" w:rsidP="00632E49">
      <w:pPr>
        <w:spacing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632E49" w:rsidRDefault="00632E49" w:rsidP="00632E4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632E49" w:rsidRDefault="00632E49" w:rsidP="00632E49">
      <w:pPr>
        <w:numPr>
          <w:ilvl w:val="1"/>
          <w:numId w:val="11"/>
        </w:num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0,5% sumy wynagrodzenia za każdy dzień opóźnienia w przekazaniu przedmiotu odbioru,</w:t>
      </w:r>
    </w:p>
    <w:p w:rsidR="00632E49" w:rsidRDefault="00632E49" w:rsidP="00632E49">
      <w:pPr>
        <w:numPr>
          <w:ilvl w:val="1"/>
          <w:numId w:val="11"/>
        </w:num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0,1% sumy wynagrodzenia za każdy dzień opóźnienia w usunięciu wad stwierdzonych przy odbiorze lub w okresie rękojmi za wady,</w:t>
      </w:r>
    </w:p>
    <w:p w:rsidR="00632E49" w:rsidRDefault="00632E49" w:rsidP="00632E49">
      <w:pPr>
        <w:numPr>
          <w:ilvl w:val="1"/>
          <w:numId w:val="11"/>
        </w:num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632E49" w:rsidRDefault="00632E49" w:rsidP="00632E4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Za zwłokę w płatności faktur Zamawiający płaci odsetki ustawowe w wysokości ustalonej przez Min. Finansów ogłoszone w Dzienniku Ustaw.</w:t>
      </w:r>
    </w:p>
    <w:p w:rsidR="00632E49" w:rsidRDefault="00632E49" w:rsidP="00632E49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 Za brak zapłaty lub nieterminową zapłatę wynagrodzenia należnego Podwykonawcom lub dalszy Podwykonawcom Wykonawca zapłaci Zamawiającemu karę umowną w wysokości 0,1% wartości wynagrodzenia określonego § 13 ust.1, za każdorazowy brak zapłaty lub nieterminową zapłatę.</w:t>
      </w:r>
    </w:p>
    <w:p w:rsidR="00632E49" w:rsidRDefault="00632E49" w:rsidP="00632E49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 Za nie przedłożenie do zaakceptowania wzoru umowy o podwykonawstwo, której przedmiotem są roboty  budowlane, lub projektu jej zmiany Wykonawca zapłaci Zamawiającemu karę umowną w wysokości 0,1% w wartości wynagrodzenia określonego § 3 ust.1 za zawarcie każdej umowy o podwykonawstwo bez uprzedniej akceptacji jej postanowień przez Zamawiającego,</w:t>
      </w:r>
    </w:p>
    <w:p w:rsidR="00632E49" w:rsidRDefault="00632E49" w:rsidP="00632E49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 Za nie przedłożenie potwierdzonego za zgodność z oryginałem, przez przedkładającego, odpisu umowy o podwykonawstwo lub jej zmiany Wykonawca zapłaci Zamawiającemu karę umowną w wysokości 0.1% wartości wynagrodzenia określonego § 3 ust.1,</w:t>
      </w:r>
    </w:p>
    <w:p w:rsidR="00632E49" w:rsidRDefault="00632E49" w:rsidP="00632E49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 Za brak zmiany umowy o podwykonawstwo w zakresie terminu zapłaty Wykonawca zapłaci Zamawiającemu   karę umowną w wysokości 0,1% wartości wynagrodzenia określonego § 3 ust.1,</w:t>
      </w:r>
    </w:p>
    <w:p w:rsidR="00632E49" w:rsidRDefault="00632E49" w:rsidP="00632E49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7. Za realizację umowy przy udziale nieujawnionych Podwykonawców Wykonawca zapłaci Zamawiającemu karę umowną w wysokości 10 000 zł za każdorazowy fakt nie ujawnienia Podwykonawcy.</w:t>
      </w:r>
    </w:p>
    <w:p w:rsidR="00632E49" w:rsidRDefault="00632E49" w:rsidP="00632E49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8. Za nie wykonanie w wyznaczonym terminie przez Wykonawcę  zobowiązania z części XX pkt 5 i 6 Specyfikacji Istotnych Warunków Zamówienia Wykonawca zapłaci Zamawiającemu karę umowną w wysokości 10 000 zł.</w:t>
      </w:r>
    </w:p>
    <w:p w:rsidR="00632E49" w:rsidRDefault="00632E49" w:rsidP="00632E4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9. Strony mogą odstąpić od naliczania kar, jeżeli  tak uzgodnią w trakcie realizacji umowy.</w:t>
      </w:r>
    </w:p>
    <w:p w:rsidR="00632E49" w:rsidRDefault="00632E49" w:rsidP="00632E4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632E49" w:rsidRDefault="00632E49" w:rsidP="00632E49">
      <w:pPr>
        <w:numPr>
          <w:ilvl w:val="0"/>
          <w:numId w:val="12"/>
        </w:numPr>
        <w:tabs>
          <w:tab w:val="num" w:pos="284"/>
        </w:tabs>
        <w:autoSpaceDN w:val="0"/>
        <w:spacing w:before="120" w:after="0" w:line="240" w:lineRule="auto"/>
        <w:ind w:left="300" w:hanging="30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 zabezpieczenie warunków realizacji przedmiotu umowy Wykonawca wniósł zabezpieczenie należytego wykonania umowy w kwocie  </w:t>
      </w:r>
      <w:r>
        <w:rPr>
          <w:rFonts w:ascii="Times New Roman" w:eastAsia="Times New Roman" w:hAnsi="Times New Roman" w:cs="Times New Roman"/>
          <w:b/>
          <w:lang w:eastAsia="pl-PL"/>
        </w:rPr>
        <w:t>……………….. zł</w:t>
      </w:r>
      <w:r>
        <w:rPr>
          <w:rFonts w:ascii="Times New Roman" w:eastAsia="Times New Roman" w:hAnsi="Times New Roman" w:cs="Times New Roman"/>
          <w:lang w:eastAsia="pl-PL"/>
        </w:rPr>
        <w:t xml:space="preserve">, w formie ………………………….., ważnej do dnia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……………………… </w:t>
      </w:r>
      <w:r>
        <w:rPr>
          <w:rFonts w:ascii="Times New Roman" w:eastAsia="Times New Roman" w:hAnsi="Times New Roman" w:cs="Times New Roman"/>
          <w:lang w:eastAsia="pl-PL"/>
        </w:rPr>
        <w:t xml:space="preserve">która to kwota stanowi  5 % wartości zadania. </w:t>
      </w:r>
    </w:p>
    <w:p w:rsidR="00632E49" w:rsidRDefault="00632E49" w:rsidP="00632E49">
      <w:pPr>
        <w:numPr>
          <w:ilvl w:val="0"/>
          <w:numId w:val="12"/>
        </w:numPr>
        <w:tabs>
          <w:tab w:val="num" w:pos="284"/>
        </w:tabs>
        <w:autoSpaceDN w:val="0"/>
        <w:spacing w:before="120" w:after="0" w:line="240" w:lineRule="auto"/>
        <w:ind w:left="300" w:hanging="30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złożyć do dnia odbioru końcowego, nową gwarancję ………………. lub wnieść gotówkę na zabezpieczenie roszczeń z tytułu gwarancji jakości w wysokości 30% zabezpieczenia należytego wykonania tj. kwotę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…………………. zł. </w:t>
      </w:r>
    </w:p>
    <w:p w:rsidR="00632E49" w:rsidRDefault="00632E49" w:rsidP="00632E49">
      <w:pPr>
        <w:numPr>
          <w:ilvl w:val="0"/>
          <w:numId w:val="12"/>
        </w:numPr>
        <w:tabs>
          <w:tab w:val="num" w:pos="284"/>
        </w:tabs>
        <w:autoSpaceDN w:val="0"/>
        <w:spacing w:before="120" w:after="0" w:line="240" w:lineRule="auto"/>
        <w:ind w:left="300" w:hanging="30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 wypadku opóźnienia się ze złożeniem Zamawiającemu gwarancji …………… o których mowa w ust.2 i 3 lub złożenia ich w formie niezgodnej z umową i obowiązującymi przepisami, Zamawiający może żądać zapłacenia przez Wykonawcę kar umownych w wysokości 1% wartości gwarancji o których mowa w ust.2 za każdy dzień opóźnienia.</w:t>
      </w:r>
    </w:p>
    <w:p w:rsidR="00632E49" w:rsidRDefault="00632E49" w:rsidP="00632E49">
      <w:pPr>
        <w:tabs>
          <w:tab w:val="num" w:pos="284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5.  Zamawiający wspólnie z Wykonawcą i użytkownikiem  dokona komisyjnego przeglądu  </w:t>
      </w:r>
    </w:p>
    <w:p w:rsidR="00632E49" w:rsidRDefault="00632E49" w:rsidP="00632E49">
      <w:pPr>
        <w:tabs>
          <w:tab w:val="num" w:pos="284"/>
        </w:tabs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632E49" w:rsidRDefault="00632E49" w:rsidP="00632E4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32E49" w:rsidRDefault="00632E49" w:rsidP="00632E4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16</w:t>
      </w:r>
    </w:p>
    <w:p w:rsidR="00632E49" w:rsidRDefault="00632E49" w:rsidP="00632E4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632E49" w:rsidRDefault="00632E49" w:rsidP="00632E49">
      <w:pPr>
        <w:numPr>
          <w:ilvl w:val="0"/>
          <w:numId w:val="13"/>
        </w:numPr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632E49" w:rsidRDefault="00632E49" w:rsidP="00632E49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632E49" w:rsidRDefault="00632E49" w:rsidP="00632E49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632E49" w:rsidRDefault="00632E49" w:rsidP="00632E49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zwłoka w zakończeniu robót przekroczy 7 dni,</w:t>
      </w:r>
    </w:p>
    <w:p w:rsidR="00632E49" w:rsidRDefault="00632E49" w:rsidP="00632E49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określonym w § 7 ust. 2,</w:t>
      </w:r>
    </w:p>
    <w:p w:rsidR="00632E49" w:rsidRDefault="00632E49" w:rsidP="00632E49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przypadku konieczności co najmniej dwukrotnego dokonywania bezpośredniej zapłaty podwykonawcy lub dalszemu podwykonawcy, </w:t>
      </w:r>
    </w:p>
    <w:p w:rsidR="00632E49" w:rsidRDefault="00632E49" w:rsidP="00632E49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13 ust. 1.</w:t>
      </w:r>
    </w:p>
    <w:p w:rsidR="00632E49" w:rsidRDefault="00632E49" w:rsidP="00632E49">
      <w:pPr>
        <w:numPr>
          <w:ilvl w:val="0"/>
          <w:numId w:val="13"/>
        </w:numPr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 wykonanych robót nastąpi na podstawie kosztorysu ofertowego, stanowiącego załącznik do umowy, będącego jej integralną częścią.</w:t>
      </w:r>
    </w:p>
    <w:p w:rsidR="00632E49" w:rsidRDefault="00632E49" w:rsidP="00632E49">
      <w:pPr>
        <w:spacing w:before="60"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632E49" w:rsidRDefault="00632E49" w:rsidP="00632E4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17</w:t>
      </w:r>
    </w:p>
    <w:p w:rsidR="00632E49" w:rsidRDefault="00632E49" w:rsidP="00632E4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632E49" w:rsidRDefault="00632E49" w:rsidP="00632E4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632E49" w:rsidRDefault="00632E49" w:rsidP="00632E4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632E49" w:rsidRDefault="00632E49" w:rsidP="00632E49">
      <w:pPr>
        <w:numPr>
          <w:ilvl w:val="0"/>
          <w:numId w:val="15"/>
        </w:numPr>
        <w:tabs>
          <w:tab w:val="num" w:pos="360"/>
        </w:tabs>
        <w:autoSpaceDE w:val="0"/>
        <w:autoSpaceDN w:val="0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632E49" w:rsidRDefault="00632E49" w:rsidP="00632E49">
      <w:pPr>
        <w:numPr>
          <w:ilvl w:val="0"/>
          <w:numId w:val="15"/>
        </w:numPr>
        <w:tabs>
          <w:tab w:val="num" w:pos="360"/>
        </w:tabs>
        <w:autoSpaceDE w:val="0"/>
        <w:autoSpaceDN w:val="0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632E49" w:rsidRDefault="00632E49" w:rsidP="00632E49">
      <w:pPr>
        <w:numPr>
          <w:ilvl w:val="0"/>
          <w:numId w:val="15"/>
        </w:numPr>
        <w:tabs>
          <w:tab w:val="num" w:pos="360"/>
        </w:tabs>
        <w:autoSpaceDE w:val="0"/>
        <w:autoSpaceDN w:val="0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istotne zmiany postanowień zawartej umowy w stosunku do treści oferty, na podstawie której dokonano wyboru Wykonawcy w przypadku:</w:t>
      </w:r>
    </w:p>
    <w:p w:rsidR="00632E49" w:rsidRDefault="00632E49" w:rsidP="00632E49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zmiany stawki podatku VAT,</w:t>
      </w:r>
    </w:p>
    <w:p w:rsidR="00632E49" w:rsidRDefault="00632E49" w:rsidP="00632E49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wystąpienia warunków atmosferycznych, które uniemożliwiają lub znacznie utrudniają wykonanie robót,</w:t>
      </w:r>
    </w:p>
    <w:p w:rsidR="00632E49" w:rsidRDefault="00632E49" w:rsidP="00632E49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gdy wykonanie robót nie będzie możliwe ze względów technologicznych,</w:t>
      </w:r>
    </w:p>
    <w:p w:rsidR="00632E49" w:rsidRDefault="00632E49" w:rsidP="00632E49">
      <w:pPr>
        <w:autoSpaceDE w:val="0"/>
        <w:autoSpaceDN w:val="0"/>
        <w:spacing w:before="60"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632E49" w:rsidRDefault="00632E49" w:rsidP="00632E49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632E49" w:rsidRDefault="00632E49" w:rsidP="00632E4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632E49" w:rsidRDefault="00632E49" w:rsidP="00632E4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632E49" w:rsidRDefault="00632E49" w:rsidP="00632E4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632E49" w:rsidRDefault="00632E49" w:rsidP="00632E4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632E49" w:rsidRDefault="00632E49" w:rsidP="00632E49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632E49" w:rsidRDefault="00632E49" w:rsidP="00632E4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632E49" w:rsidRDefault="00632E49" w:rsidP="00632E4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632E49" w:rsidRDefault="00632E49" w:rsidP="00632E49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§21</w:t>
      </w:r>
    </w:p>
    <w:p w:rsidR="00632E49" w:rsidRDefault="00632E49" w:rsidP="00632E4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</w:t>
      </w:r>
    </w:p>
    <w:p w:rsidR="00632E49" w:rsidRDefault="00632E49" w:rsidP="00632E4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632E49" w:rsidRDefault="00632E49" w:rsidP="00632E49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22</w:t>
      </w:r>
    </w:p>
    <w:p w:rsidR="00632E49" w:rsidRDefault="00632E49" w:rsidP="00632E4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632E49" w:rsidRDefault="00632E49" w:rsidP="00632E4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632E49" w:rsidRDefault="00632E49" w:rsidP="00632E4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23</w:t>
      </w:r>
    </w:p>
    <w:p w:rsidR="00632E49" w:rsidRDefault="00632E49" w:rsidP="00632E49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632E49" w:rsidRDefault="00632E49" w:rsidP="00632E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</w:t>
      </w:r>
    </w:p>
    <w:p w:rsidR="00632E49" w:rsidRDefault="00632E49" w:rsidP="00632E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32E49" w:rsidRDefault="00632E49" w:rsidP="00632E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632E49" w:rsidRDefault="00632E49" w:rsidP="00632E49">
      <w:pPr>
        <w:spacing w:after="0" w:line="240" w:lineRule="auto"/>
        <w:jc w:val="both"/>
      </w:pPr>
    </w:p>
    <w:p w:rsidR="00632E49" w:rsidRDefault="00632E49" w:rsidP="00632E49"/>
    <w:p w:rsidR="00632E49" w:rsidRDefault="00632E49" w:rsidP="00632E49"/>
    <w:p w:rsidR="00632E49" w:rsidRDefault="00632E49" w:rsidP="00632E49"/>
    <w:p w:rsidR="00632E49" w:rsidRDefault="00632E49" w:rsidP="00632E49"/>
    <w:p w:rsidR="00632E49" w:rsidRDefault="00632E49" w:rsidP="00632E49"/>
    <w:p w:rsidR="00632E49" w:rsidRDefault="00632E49" w:rsidP="00632E49"/>
    <w:p w:rsidR="00E7652F" w:rsidRDefault="00E7652F"/>
    <w:sectPr w:rsidR="00E7652F" w:rsidSect="00E76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AA4"/>
    <w:multiLevelType w:val="hybridMultilevel"/>
    <w:tmpl w:val="902C87D2"/>
    <w:lvl w:ilvl="0" w:tplc="A8F64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583D7B"/>
    <w:multiLevelType w:val="hybridMultilevel"/>
    <w:tmpl w:val="B9381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6D6922"/>
    <w:multiLevelType w:val="hybridMultilevel"/>
    <w:tmpl w:val="796220EE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5236E2"/>
    <w:multiLevelType w:val="multilevel"/>
    <w:tmpl w:val="D5908E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decimal"/>
      <w:isLgl/>
      <w:lvlText w:val="14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1D003E"/>
    <w:multiLevelType w:val="hybridMultilevel"/>
    <w:tmpl w:val="F93ABC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632E49"/>
    <w:rsid w:val="00097904"/>
    <w:rsid w:val="00137C8E"/>
    <w:rsid w:val="00160656"/>
    <w:rsid w:val="00632E49"/>
    <w:rsid w:val="00694EE7"/>
    <w:rsid w:val="007A299C"/>
    <w:rsid w:val="00B04897"/>
    <w:rsid w:val="00E7652F"/>
    <w:rsid w:val="00F1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E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2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3089</Words>
  <Characters>18534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7</cp:revision>
  <cp:lastPrinted>2019-04-03T06:58:00Z</cp:lastPrinted>
  <dcterms:created xsi:type="dcterms:W3CDTF">2019-04-01T12:36:00Z</dcterms:created>
  <dcterms:modified xsi:type="dcterms:W3CDTF">2019-04-03T07:19:00Z</dcterms:modified>
</cp:coreProperties>
</file>